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93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036"/>
        <w:gridCol w:w="3217"/>
        <w:gridCol w:w="1407"/>
        <w:gridCol w:w="2277"/>
      </w:tblGrid>
      <w:tr>
        <w:trPr>
          <w:trHeight w:val="888" w:hRule="atLeast"/>
        </w:trPr>
        <w:tc>
          <w:tcPr>
            <w:tcW w:w="793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tr-TR"/>
              </w:rPr>
              <w:t>TEKİRDAĞ EĞİTİM MERKEZİNDE YAPILACAK TASHİH-İ HURUF KURSU MÜLAKATI SONUÇ LİSTESİ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tr-TR"/>
              </w:rPr>
              <w:t>25.08.2020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tr-T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43" w:hRule="atLeast"/>
        </w:trPr>
        <w:tc>
          <w:tcPr>
            <w:tcW w:w="79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ASIL LİSTE</w:t>
            </w:r>
          </w:p>
        </w:tc>
      </w:tr>
      <w:tr>
        <w:trPr>
          <w:trHeight w:val="443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1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Serdar ATA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Ş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85,0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Asıl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Yunus Emre GÜREL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83,0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Asıl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Enes KARAÇİVİ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82,0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Asıl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4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Hüseyin DİNLER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81,0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Asıl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93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036"/>
        <w:gridCol w:w="3217"/>
        <w:gridCol w:w="1407"/>
        <w:gridCol w:w="2277"/>
      </w:tblGrid>
      <w:tr>
        <w:trPr>
          <w:trHeight w:val="532" w:hRule="atLeast"/>
        </w:trPr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Cs w:val="20"/>
                <w:lang w:eastAsia="tr-TR"/>
              </w:rPr>
              <w:t>YEDEK LİSTE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1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Selman BAYTAR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79,7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Yedek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Ayhan AKSAKAL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78,7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Yedek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Mustafa Tahsin YASAN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78,0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Yedek</w:t>
            </w:r>
          </w:p>
        </w:tc>
      </w:tr>
      <w:tr>
        <w:trPr>
          <w:trHeight w:val="532" w:hRule="atLeast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4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Hasan AKSAN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77,0</w:t>
            </w:r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eastAsia="tr-TR"/>
              </w:rPr>
              <w:t>Yedek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93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873"/>
        <w:gridCol w:w="1819"/>
        <w:gridCol w:w="3243"/>
      </w:tblGrid>
      <w:tr>
        <w:trPr>
          <w:trHeight w:val="2800" w:hRule="atLeast"/>
        </w:trPr>
        <w:tc>
          <w:tcPr>
            <w:tcW w:w="2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tr-TR"/>
              </w:rPr>
              <w:t>Komisyon Başkanı                           Cemal DEDE                         Öğretmen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Komisyon Üyesi</w:t>
              <w:br/>
              <w:t>Ahmet YILMAZ</w:t>
              <w:br/>
              <w:t>Eğitim Görevlisi</w:t>
            </w:r>
          </w:p>
        </w:tc>
        <w:tc>
          <w:tcPr>
            <w:tcW w:w="3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Komisyon Üyesi </w:t>
              <w:br/>
              <w:t>Ramazan ÖZDEMİR</w:t>
              <w:br/>
              <w:t>İl Müftü Yrd.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734699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346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85</Words>
  <Characters>432</Characters>
  <CharactersWithSpaces>521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2020-08-25T11:32:00Z</dcterms:created>
  <dc:creator>ADRB</dc:creator>
  <dc:description/>
  <dc:language>tr-TR</dc:language>
  <cp:lastModifiedBy/>
  <cp:lastPrinted>2020-08-25T15:09:47Z</cp:lastPrinted>
  <dcterms:modified xsi:type="dcterms:W3CDTF">2020-08-25T15:10:03Z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